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1A" w:rsidRPr="00756D1A" w:rsidRDefault="00756D1A" w:rsidP="00756D1A">
      <w:pPr>
        <w:pStyle w:val="Default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УСТАВ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Республиканского союза детско-юношеских организаций</w:t>
      </w:r>
    </w:p>
    <w:p w:rsidR="00756D1A" w:rsidRPr="00756D1A" w:rsidRDefault="00756D1A" w:rsidP="00756D1A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«СОЮЗ НАСЛЕДНИКОВ ТАТАРСТАНА»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ОБЩИЕ ПОЛОЖЕНИЯ</w:t>
      </w:r>
    </w:p>
    <w:p w:rsidR="00756D1A" w:rsidRPr="00756D1A" w:rsidRDefault="00756D1A" w:rsidP="00756D1A">
      <w:pPr>
        <w:pStyle w:val="Default"/>
        <w:ind w:left="720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1.1. Республиканский союз детско-юношеских организаций «Союз наследников Татарстана» (РСДЮО СНТ), именуемый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1.2. Полное наименование Союза на русском языке - Республиканский союз детско-юношеских организаций «Союз наследников Татарстана»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Сокращенное наименование Союза на русском языке - РСДЮО «СНТ».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Полное наименование Союза на татарском языке – Балалар-яшүсмерләрнең «Татарстан </w:t>
      </w:r>
      <w:proofErr w:type="spellStart"/>
      <w:r w:rsidRPr="00756D1A">
        <w:rPr>
          <w:sz w:val="28"/>
          <w:szCs w:val="28"/>
        </w:rPr>
        <w:t>варислары</w:t>
      </w:r>
      <w:proofErr w:type="spellEnd"/>
      <w:r w:rsidRPr="00756D1A">
        <w:rPr>
          <w:sz w:val="28"/>
          <w:szCs w:val="28"/>
        </w:rPr>
        <w:t xml:space="preserve"> </w:t>
      </w:r>
      <w:proofErr w:type="spellStart"/>
      <w:r w:rsidRPr="00756D1A">
        <w:rPr>
          <w:sz w:val="28"/>
          <w:szCs w:val="28"/>
        </w:rPr>
        <w:t>берлеге</w:t>
      </w:r>
      <w:proofErr w:type="spellEnd"/>
      <w:r w:rsidRPr="00756D1A">
        <w:rPr>
          <w:sz w:val="28"/>
          <w:szCs w:val="28"/>
        </w:rPr>
        <w:t xml:space="preserve">» </w:t>
      </w:r>
      <w:proofErr w:type="spellStart"/>
      <w:r w:rsidRPr="00756D1A">
        <w:rPr>
          <w:sz w:val="28"/>
          <w:szCs w:val="28"/>
        </w:rPr>
        <w:t>региональ</w:t>
      </w:r>
      <w:proofErr w:type="spellEnd"/>
      <w:r w:rsidRPr="00756D1A">
        <w:rPr>
          <w:sz w:val="28"/>
          <w:szCs w:val="28"/>
        </w:rPr>
        <w:t xml:space="preserve"> иҗтимагый </w:t>
      </w:r>
      <w:proofErr w:type="spellStart"/>
      <w:r w:rsidRPr="00756D1A">
        <w:rPr>
          <w:sz w:val="28"/>
          <w:szCs w:val="28"/>
        </w:rPr>
        <w:t>оешмасы</w:t>
      </w:r>
      <w:proofErr w:type="spellEnd"/>
      <w:r w:rsidRPr="00756D1A">
        <w:rPr>
          <w:sz w:val="28"/>
          <w:szCs w:val="28"/>
        </w:rPr>
        <w:t xml:space="preserve">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Сокращенное наименование Союза на татарском языке – ТВБ.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1.3. В своей деятельности Союз руководствуется Конвенцией ООН о правах ребенка, Конституциями Российской Федерации и Республики Татарстан, действующим законодательством и настоящим Уставом.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1.4. </w:t>
      </w:r>
      <w:proofErr w:type="gramStart"/>
      <w:r w:rsidRPr="00756D1A">
        <w:rPr>
          <w:sz w:val="28"/>
          <w:szCs w:val="28"/>
        </w:rPr>
        <w:t xml:space="preserve"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 </w:t>
      </w:r>
      <w:proofErr w:type="gramEnd"/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1.5.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1.6. </w:t>
      </w:r>
      <w:proofErr w:type="gramStart"/>
      <w:r w:rsidRPr="00756D1A">
        <w:rPr>
          <w:sz w:val="28"/>
          <w:szCs w:val="28"/>
        </w:rPr>
        <w:t xml:space="preserve">Городские (районные) объединения Союза (союзы, ассоциации) 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</w:t>
      </w:r>
      <w:proofErr w:type="gramEnd"/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обязанности, быть истцами и ответчиками в арбитражных и третейских судах.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1.7. Городские (районные) объединения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1.8.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его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1.9. Союз действует на территории Республики Татарстан.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1.10. Местонахождение постоянно действующего органа Союза: г. Казань, ул. Тимирязева, д. 8а, офис 17, ГБУ </w:t>
      </w:r>
      <w:proofErr w:type="gramStart"/>
      <w:r w:rsidRPr="00756D1A">
        <w:rPr>
          <w:sz w:val="28"/>
          <w:szCs w:val="28"/>
        </w:rPr>
        <w:t>ДО</w:t>
      </w:r>
      <w:proofErr w:type="gramEnd"/>
      <w:r w:rsidRPr="00756D1A">
        <w:rPr>
          <w:sz w:val="28"/>
          <w:szCs w:val="28"/>
        </w:rPr>
        <w:t xml:space="preserve"> «</w:t>
      </w:r>
      <w:proofErr w:type="gramStart"/>
      <w:r w:rsidRPr="00756D1A">
        <w:rPr>
          <w:sz w:val="28"/>
          <w:szCs w:val="28"/>
        </w:rPr>
        <w:t>Республиканский</w:t>
      </w:r>
      <w:proofErr w:type="gramEnd"/>
      <w:r w:rsidRPr="00756D1A">
        <w:rPr>
          <w:sz w:val="28"/>
          <w:szCs w:val="28"/>
        </w:rPr>
        <w:t xml:space="preserve"> центр внешкольной работы». </w:t>
      </w:r>
    </w:p>
    <w:p w:rsidR="00756D1A" w:rsidRDefault="00756D1A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2. ЦЕЛИ, ЗАДАЧИ, ОСНОВНЫЕ ВИДЫ ДЕЯТЕЛЬНОСТИ</w:t>
      </w:r>
    </w:p>
    <w:p w:rsidR="00756D1A" w:rsidRPr="00756D1A" w:rsidRDefault="00756D1A" w:rsidP="00756D1A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И ПРАВА СОЮЗА.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2.1. Цели деятельности Союза: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помочь каждому члену Союза жить интересной жизнью, стать сильным, умным и честным человеком - гражданином;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содействовать развитию детского движения в Татарстане в интересах детей и общества в целом;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защищать права и интересы детей и подростков.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2.2. Для достижения целей Союз ставит перед собой следующие задачи: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· координация деятельности и оказание помощи первичным коллективам Союза в информационной, правовой, методической и других сферах; </w:t>
      </w:r>
      <w:proofErr w:type="gramEnd"/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содействие в создании и укреплении кадрового корпуса организаторов детского движения;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разработка и реализация программ для совместной социально значимой деятельности членов Союза;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стимулирование и поддержка общественно ценных инициатив детско-юношеских объединений;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привлечение общественного внимания к проблемам детского движения.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2.3. Для выполнения своих уставных целей и задач постоянно действующий орган Союза в установленном Законом порядке: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может вносить предложения в органы государственной власти и управления, участвовать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представляет и защищает законные права и интересы своих членов;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и проводит лекции, выставки, культурно-просветительные, спортивные и иные мероприятия;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осуществляет издательскую деятельность в соответствии с существующим законодательством;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привлекает финансовые и иные средства организаций и граждан;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2.4. Для осуществления уставных целей Союз имеет право: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свободно распространять информацию о своей деятельности;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выработке решений органов государственной власти и органов местного самоуправления, касающихся детей, в порядке и объеме, предусмотренных действующим законодательством;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проводить собрания, митинги, демонстрации, шествия и пикетирование;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учреждать средства массовой информации и осуществлять издательскую деятельность;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осуществлять в полном объеме полномочия, предусмотренные законами об общественных объединениях;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выступать с инициативами по различным вопросам общественной жизни, вносить предложения в органы государственной власти. </w:t>
      </w:r>
    </w:p>
    <w:p w:rsidR="00756D1A" w:rsidRDefault="00756D1A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Default="00756D1A" w:rsidP="00756D1A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ЧЛЕНСТВО И ПРИЕМ В СОЮЗ</w:t>
      </w:r>
    </w:p>
    <w:p w:rsidR="00756D1A" w:rsidRPr="00756D1A" w:rsidRDefault="00756D1A" w:rsidP="00756D1A">
      <w:pPr>
        <w:pStyle w:val="Default"/>
        <w:ind w:left="720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3.1. </w:t>
      </w:r>
      <w:proofErr w:type="gramStart"/>
      <w:r w:rsidRPr="00756D1A">
        <w:rPr>
          <w:sz w:val="28"/>
          <w:szCs w:val="28"/>
        </w:rPr>
        <w:t>Членами Союза могут быть дети, достигшие 8 лет, взрослые, а также детско-юношеские общественные объединения, не зависимо от статуса и формы регистрации,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Союза.</w:t>
      </w:r>
      <w:proofErr w:type="gramEnd"/>
      <w:r w:rsidRPr="00756D1A">
        <w:rPr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756D1A">
        <w:rPr>
          <w:sz w:val="28"/>
          <w:szCs w:val="28"/>
        </w:rPr>
        <w:t>на</w:t>
      </w:r>
      <w:proofErr w:type="gramEnd"/>
      <w:r w:rsidRPr="00756D1A">
        <w:rPr>
          <w:sz w:val="28"/>
          <w:szCs w:val="28"/>
        </w:rPr>
        <w:t xml:space="preserve">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следопытов;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наследников;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инструкторов (новаторов, лидеров);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вожатых (наставников).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 Следопыты.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3.2.1. Следопытами являются дети в возрасте от 8 до 10 лет, участвующие в деятельности одного из первичных коллективов Союза, давшие Обещание и выполняющие Правила следопытов.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3.2.2.Обещание следопыта: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даю честное слово быть хорошим следопытом и выполнять Правила следопытов».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3.2.3. Правила следопытов: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отважный.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честный.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добрый.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Следопыт стремится стать лучше.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3.2.4. Прием в следопыты осуществляется на добровольной основе. Решение о принятии в организацию принимает наставник.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 Наследники.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3.3.1.Наследниками являются дети в возрасте от 10 до 14 лет, участвующие в деятельности одного из первичных коллективов Союза, давшие Торжественное обещание и выполняющие Законы наследников.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3.3.2.Торжественное обещание наследника: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добровольно вступаю в «Союз наследников Татарстана», обязуюсь выполнять Законы наследников».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3.3.3. Законы наследников: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помогает своей Республике, стремится стать достойным гражданином.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отважно стоит за справедливость.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- верный друг, помогает старшим и младшим, никого не бросит в беде.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хочет больше знать и уметь, стать сильным и ловким.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Наследник бережно хранит природу и культуру родного края. </w:t>
      </w:r>
    </w:p>
    <w:p w:rsid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3.3.4.Прием в наследники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3.4. Инструкторы (новаторы, лидеры)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 Вожатые (наставники).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3.5.2.Клятва вожатого (наставника):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3.5.3. Взрослые вступают в Союз добровольно. Решение о принятии принимает высший орган первичного коллектива, утверждает соответствующий Совет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3.6. Членство в Союзе прекращается в связи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добровольным выходом из организации;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3.7.Исключенный может обратиться с просьбой в высший орган первичного коллектива о повторном принятии в Союз. </w:t>
      </w:r>
      <w:proofErr w:type="gramEnd"/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3.8. Члены Союза имеют право: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добровольно входить и выходить из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работе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формировании выборных органов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носить форму и атрибутику Союза;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вовлекать в Союз новых членов;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обращаться в руководящие органы Союза с вопросами, заявлениями, предложениями;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получать информацию о деятельности Союза и пользоваться информацией о детском движении, имеющейся в распоряжении органов управления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выражать и отстаивать интересы своего первичного коллектива;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обращаться за помощью к Союзу для защиты своих прав и интересов;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участвовать в создании и накоплении денежных средств.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3.9. Члены Союза обязаны: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соблюдать требования настоящего Устава и выполнять решения высших органов первичных коллективов и руководящих органов Союза, принятых в пределах их полномочий, определенных Уставом.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</w:t>
      </w:r>
      <w:proofErr w:type="gramStart"/>
      <w:r w:rsidRPr="00756D1A">
        <w:rPr>
          <w:sz w:val="28"/>
          <w:szCs w:val="28"/>
        </w:rPr>
        <w:t>у</w:t>
      </w:r>
      <w:proofErr w:type="gramEnd"/>
      <w:r w:rsidRPr="00756D1A">
        <w:rPr>
          <w:sz w:val="28"/>
          <w:szCs w:val="28"/>
        </w:rPr>
        <w:t xml:space="preserve">частвовать в реализации целей и решении задач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уплачивать членские взносы в случае их установления;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защищать интересы Союза, заботиться об его авторитете, при необходимости отстаивать права Союза на любом уровне;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выполнять добровольно принятые на себя обязательства, руководствоваться в своей деятельности целями, задачами и принципами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3.9.1. Вожатые (наставники), достигшие 18 лет дополнительно имеют обязанности: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заботиться о жизни и здоровье доверенных им детей и подростков.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3.10. Участниками Союза могут быть физические лица и общественные организации,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 </w:t>
      </w:r>
    </w:p>
    <w:p w:rsidR="00E43153" w:rsidRDefault="00E43153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43153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4. СТРУКТУРА ОРГАНИЗАЦИИ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4.1. Первичными коллективами Союза являются: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группы следопытов;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отряды наследников; </w:t>
      </w:r>
    </w:p>
    <w:p w:rsidR="00756D1A" w:rsidRPr="00756D1A" w:rsidRDefault="00E43153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</w:t>
      </w:r>
      <w:r w:rsidR="00756D1A" w:rsidRPr="00756D1A">
        <w:rPr>
          <w:sz w:val="28"/>
          <w:szCs w:val="28"/>
        </w:rPr>
        <w:t xml:space="preserve">отряды инструкторов (новаторов, лидеров);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отряды вожатых (наставников). </w:t>
      </w:r>
    </w:p>
    <w:p w:rsidR="00756D1A" w:rsidRPr="00756D1A" w:rsidRDefault="00756D1A" w:rsidP="00756D1A">
      <w:pPr>
        <w:pStyle w:val="Default"/>
        <w:pageBreakBefore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4.2. Группа следопытов, отряд наследников и отряд инструкторов (новаторов, лидеров) - это объединение детей, подростков и взрослых, которое: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имеет устойчивый, добровольный состав членов;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имеет вожатого (наставника), который вместе с членами группы или отряда выполняет одну или несколько программ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регулярно проводит сборы и общественно значимые дела.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4.3. Первичные коллективы создаются в образовательных организациях или по месту жительства. Их создание утверждается решением дружины или соответствующего Совета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4.4. Отряд вожатых (наставников) - это объединение вожатых, которое: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совместно с ребятами деятельность первичных коллективов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привлекает для работы в Союз новых вожатых;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мероприятия по повышению квалификации вожатых;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решении проблем вожатых.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4.5. Отряды могут объединяться в дружины.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4.6. Отряды, дружины, </w:t>
      </w:r>
      <w:proofErr w:type="gramStart"/>
      <w:r w:rsidRPr="00756D1A">
        <w:rPr>
          <w:sz w:val="28"/>
          <w:szCs w:val="28"/>
        </w:rPr>
        <w:t>отряды вожатых, действующие на территории административного района или города создают</w:t>
      </w:r>
      <w:proofErr w:type="gramEnd"/>
      <w:r w:rsidRPr="00756D1A">
        <w:rPr>
          <w:sz w:val="28"/>
          <w:szCs w:val="28"/>
        </w:rPr>
        <w:t xml:space="preserve"> районное или городское объединение Союза (союз, ассоциацию).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4.7. Районные, городские объединения составляют Союз.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4.8. Отряды вожатых объединяются в республиканскую Ассоциацию наставников. </w:t>
      </w:r>
    </w:p>
    <w:p w:rsidR="00E43153" w:rsidRDefault="00E43153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43153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5. САМОУПРАВЛЕНИЕ В СОЮЗЕ.</w:t>
      </w:r>
    </w:p>
    <w:p w:rsidR="00E43153" w:rsidRDefault="00E43153" w:rsidP="00E43153">
      <w:pPr>
        <w:pStyle w:val="Default"/>
        <w:jc w:val="center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 Самоуправление в первичном коллективе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5.1.1. Высшим органом самоуправления отряда является сбор отряда, который: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вопросы своего коллектива; </w:t>
      </w:r>
    </w:p>
    <w:p w:rsidR="008A5B8A" w:rsidRDefault="00756D1A" w:rsidP="008A5B8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выбирает совет отряда, его председателя; </w:t>
      </w:r>
    </w:p>
    <w:p w:rsidR="00756D1A" w:rsidRPr="00756D1A" w:rsidRDefault="00756D1A" w:rsidP="008A5B8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о деятельности, дает оценку.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5.1.2. Совет отряда: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исполняет решения сбора отряда;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организует работу каждого члена отряда;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представляет интересы отряда в совете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</w:t>
      </w:r>
      <w:proofErr w:type="gramStart"/>
      <w:r w:rsidRPr="00756D1A">
        <w:rPr>
          <w:sz w:val="28"/>
          <w:szCs w:val="28"/>
        </w:rPr>
        <w:t>отчитывается о</w:t>
      </w:r>
      <w:proofErr w:type="gramEnd"/>
      <w:r w:rsidRPr="00756D1A">
        <w:rPr>
          <w:sz w:val="28"/>
          <w:szCs w:val="28"/>
        </w:rPr>
        <w:t xml:space="preserve"> своей работе на сборе отряда.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5.2. Высшим органом самоуправления в дружине является сбор дружины, который: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вопросы, затрагивающие дружину в целом, принимает программу деятельности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избирает коллективный исполнительный орган - совет дружины, его председателя;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исполнительных органов, дает им оценку.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5.2.1. Совет дружины: </w:t>
      </w:r>
    </w:p>
    <w:p w:rsidR="008A5B8A" w:rsidRDefault="008A5B8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исполняет решения сбора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координирует деятельность отрядов, входящих в состав дружины;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сотрудничество с семьей, различными государственными учреждениями, общественными организациями;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отчитывается на сборе дружины.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 Высшим органом городского (районного) объединения Союза является слет, собирающийся ежегодно прямым делегированием от коллективов в соответствии с нормами представительства. Норму представительства определяет районный совет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5.3.1.Городской (районный) слет Союза: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работу соответствующего совета Союза и ревизионной комиссии;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обсуждает документы Союза; </w:t>
      </w:r>
    </w:p>
    <w:p w:rsidR="00E43153" w:rsidRDefault="00756D1A" w:rsidP="00E43153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выбирает среди делегатов Совет, ревизионную комиссию. </w:t>
      </w:r>
    </w:p>
    <w:p w:rsidR="00E43153" w:rsidRDefault="00E43153" w:rsidP="00E43153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43153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5.3.2.Руководящим органом в период между слетами является соответствующий совет Союза, собирающийся на заседания не реже, чем один раз в 3 месяца. Городской (районный) совет Союза: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выполняет решения слета;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руководит главными направлениями деятельности городского (районного) объединения Союза;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деятельность штаба совета;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D616F0" w:rsidP="00756D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·</w:t>
      </w:r>
      <w:r w:rsidR="00756D1A" w:rsidRPr="00756D1A">
        <w:rPr>
          <w:sz w:val="28"/>
          <w:szCs w:val="28"/>
        </w:rPr>
        <w:t xml:space="preserve">организует сотрудничество с государственными и общественными организациями;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утверждает бюджет городского (районного) объединения Союза.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 </w:t>
      </w:r>
    </w:p>
    <w:p w:rsidR="00E43153" w:rsidRDefault="00E43153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рассматривает проекты документов;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и анализирует организационную, кадровую и финансовую деятельность соответствующего совета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5.4. Органом, рассматривающим вопросы деятельности вожатых (наставников), является совет отряда вожатых, избираемый на слете вожатых (наставников). Совет отряда вожатых работает в соответствии с требованиями Совета вожатых республики, а также: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соответствии деятельности вожатых (наставников) Уставу Союза;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содействует подбору и обучению вожатых;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проблемы взаимодействия вожатых Союза с другими организациями.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 Высшим органом РСДО «Союз наследников Татарстана» является Республиканский слет, собирающийся не реже одного раза в 2 года, прямым делегированием от коллективов в соответствии с нормами представительства. Нормы представительства определяет республиканский Совет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D616F0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Слет Союза: </w:t>
      </w:r>
    </w:p>
    <w:p w:rsidR="00756D1A" w:rsidRPr="00756D1A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proofErr w:type="gramStart"/>
      <w:r w:rsidRPr="00756D1A">
        <w:rPr>
          <w:sz w:val="28"/>
          <w:szCs w:val="28"/>
        </w:rPr>
        <w:t xml:space="preserve">· выбирает республиканские Большой (наставников) и Малый (детский) Советы Союза, их председателей, исполком (по представлению председателя Большого Совета), ревизионную комиссию; </w:t>
      </w:r>
      <w:proofErr w:type="gramEnd"/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определяет основные направления деятельности Союза;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отчеты о работе председателя, Совета, ревизионной комиссии;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решает вопросы о ликвидации и реорганизации Союза.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них проголосовало более 2/3 присутствующих делегатов.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5.5.2. Руководящим органом Союза в период между слетами является республиканский Большой Совет (Совет наставников) Союза, собирающийся на заседания не реже 3 раз в год. Республиканский Большой Совет Союза: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выполняет решения слета;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деятельности и развитии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заслушивает и оценивает работу исполкома Совета;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утверждает бюджет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заботится о соответствии деятельности вожатых (наставников) Уставу Союза;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содействует подбору и обучению кадров вожатых (наставников);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решает проблемы взаимодействия вожатых (наставников) Союза с другими организациями; </w:t>
      </w:r>
    </w:p>
    <w:p w:rsidR="00D616F0" w:rsidRDefault="00D616F0" w:rsidP="00D616F0">
      <w:pPr>
        <w:pStyle w:val="Default"/>
        <w:jc w:val="both"/>
        <w:rPr>
          <w:sz w:val="28"/>
          <w:szCs w:val="28"/>
        </w:rPr>
      </w:pPr>
    </w:p>
    <w:p w:rsidR="00D616F0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организует взаимодействие Союза с государственными и общественными организациями. </w:t>
      </w:r>
    </w:p>
    <w:p w:rsidR="00D616F0" w:rsidRDefault="00D616F0" w:rsidP="00D616F0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D616F0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5.5.3. Исполком республиканского Совета Союза в период между заседаниями республиканского Совета: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рассматривает проекты документов республиканского Совета;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проводит и анализирует организационную, кадровую и финансовую деятельность Союза по выполнению решения слета и заседания республиканского Совета.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5.6. Постоянно действующим консультативным органом Союза является Малый (детский) Совет.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5.7.Малый Совет избирается Слетом на два года единым списком кандидатур, выдвинутых делегациями первичных организаций (по квоте, определенной предыдущим составом Малого Совета). </w:t>
      </w:r>
    </w:p>
    <w:p w:rsidR="00D616F0" w:rsidRDefault="00D616F0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5.8.Руководство Малым Советом осуществляет Председатель Малого Совета, избираемый открытым голосованием на два года членами Малого Совета из </w:t>
      </w:r>
      <w:r w:rsidRPr="00756D1A">
        <w:rPr>
          <w:sz w:val="28"/>
          <w:szCs w:val="28"/>
        </w:rPr>
        <w:lastRenderedPageBreak/>
        <w:t xml:space="preserve">числа его членов квалифицированным (две трети) большинством голосов. Председатель Малого Совета может переизбираться неограниченное количество раз. </w:t>
      </w:r>
    </w:p>
    <w:p w:rsidR="00741796" w:rsidRDefault="00741796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5.8.К компетенции Малого Совета относятся: </w:t>
      </w:r>
    </w:p>
    <w:p w:rsidR="00741796" w:rsidRDefault="00741796" w:rsidP="00756D1A">
      <w:pPr>
        <w:pStyle w:val="Default"/>
        <w:spacing w:after="38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Определение приоритетных направлений деятельности Союза, стратегии его развития, взаимодействия с органами государственной власти и управления, третьими лицами и организациями; </w:t>
      </w: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Выработка рекомендаций для органов управления Союза по вопросам деятельности Союза; </w:t>
      </w:r>
    </w:p>
    <w:p w:rsidR="00756D1A" w:rsidRPr="00756D1A" w:rsidRDefault="00756D1A" w:rsidP="00756D1A">
      <w:pPr>
        <w:pStyle w:val="Default"/>
        <w:spacing w:after="38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Координация деятельности первичных организаций, органов управления Союза по выполнению совместных программ;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- Разработка по своему усмотрению структуры Малого Совета, исходя из задач и направлений деятельности Союза. </w:t>
      </w: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5.9.Заседание Малого Совета правомочно, если на нем присутствует более 1/4 членов Совета. При отсутствии кворума заседание Малого Совета может быть перенесено на срок до 45 дней.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5.10.Заседания Малого Совета проводятся по мере необходимости, но не реже, чем 3 раза в год, по требованию не менее 1/3 его членов, Слета, Исполкома или Председателя Союза.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5.11.Решения на Малом Совете принимаются простым большинством голосов от числа присутствовавших на заседании членов Малого Совета.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Default="00756D1A" w:rsidP="00EA5F42">
      <w:pPr>
        <w:pStyle w:val="Default"/>
        <w:jc w:val="center"/>
        <w:rPr>
          <w:b/>
          <w:bCs/>
          <w:sz w:val="28"/>
          <w:szCs w:val="28"/>
        </w:rPr>
      </w:pPr>
      <w:r w:rsidRPr="00756D1A">
        <w:rPr>
          <w:b/>
          <w:bCs/>
          <w:sz w:val="28"/>
          <w:szCs w:val="28"/>
        </w:rPr>
        <w:t>6. РЕВИЗИОННАЯ КОМИССИЯ.</w:t>
      </w:r>
    </w:p>
    <w:p w:rsidR="00EA5F42" w:rsidRPr="00756D1A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Уставом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решениями </w:t>
      </w:r>
      <w:proofErr w:type="gramStart"/>
      <w:r w:rsidRPr="00756D1A">
        <w:rPr>
          <w:sz w:val="28"/>
          <w:szCs w:val="28"/>
        </w:rPr>
        <w:t>соответствующих</w:t>
      </w:r>
      <w:proofErr w:type="gramEnd"/>
      <w:r w:rsidRPr="00756D1A">
        <w:rPr>
          <w:sz w:val="28"/>
          <w:szCs w:val="28"/>
        </w:rPr>
        <w:t xml:space="preserve"> слета и совета;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требованиями республиканской ревизионной комиссии.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756D1A">
        <w:rPr>
          <w:sz w:val="28"/>
          <w:szCs w:val="28"/>
        </w:rPr>
        <w:t>с</w:t>
      </w:r>
      <w:proofErr w:type="gramEnd"/>
      <w:r w:rsidRPr="00756D1A">
        <w:rPr>
          <w:sz w:val="28"/>
          <w:szCs w:val="28"/>
        </w:rPr>
        <w:t xml:space="preserve">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lastRenderedPageBreak/>
        <w:t xml:space="preserve">· Уставом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решениями </w:t>
      </w:r>
      <w:proofErr w:type="gramStart"/>
      <w:r w:rsidRPr="00756D1A">
        <w:rPr>
          <w:sz w:val="28"/>
          <w:szCs w:val="28"/>
        </w:rPr>
        <w:t>республиканских</w:t>
      </w:r>
      <w:proofErr w:type="gramEnd"/>
      <w:r w:rsidRPr="00756D1A">
        <w:rPr>
          <w:sz w:val="28"/>
          <w:szCs w:val="28"/>
        </w:rPr>
        <w:t xml:space="preserve"> Слета и Совета;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существующим законодательством.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7. ИМУЩЕСТВО И СРЕДСТВА СОЮЗА.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7.1. Имущество и средства Союза </w:t>
      </w:r>
      <w:proofErr w:type="gramStart"/>
      <w:r w:rsidRPr="00756D1A">
        <w:rPr>
          <w:sz w:val="28"/>
          <w:szCs w:val="28"/>
        </w:rPr>
        <w:t>формируется</w:t>
      </w:r>
      <w:proofErr w:type="gramEnd"/>
      <w:r w:rsidRPr="00756D1A">
        <w:rPr>
          <w:sz w:val="28"/>
          <w:szCs w:val="28"/>
        </w:rPr>
        <w:t xml:space="preserve"> и складываются на основе: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вступительных и членских взносов, добровольных взносов и пожертвований;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дотаций государства на внешкольную воспитательную работу;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средств общественных организаций, направленных на воспитание подрастающего поколения;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поступлений от проводимых в соответствии с настоящим Уставом лекций, выставок, лотерей, аукционов, спортивных и иных мероприятий;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доходов от деятельности, приносящей дополнительный доход, и от производственной деятельности Союза, гражданско-правовых сделок;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внешнеэкономической деятельности Союза;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· других, не запрещенных законом поступлений.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7.3. </w:t>
      </w:r>
      <w:proofErr w:type="gramStart"/>
      <w:r w:rsidRPr="00756D1A">
        <w:rPr>
          <w:sz w:val="28"/>
          <w:szCs w:val="28"/>
        </w:rPr>
        <w:t xml:space="preserve"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 </w:t>
      </w:r>
      <w:proofErr w:type="gramEnd"/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7.4. Республиканский Совет Союза, городские и районные советы Союза, являются юридическими лицами, имеют самостоятельные балансы, </w:t>
      </w:r>
      <w:r w:rsidRPr="00756D1A">
        <w:rPr>
          <w:sz w:val="28"/>
          <w:szCs w:val="28"/>
        </w:rPr>
        <w:lastRenderedPageBreak/>
        <w:t xml:space="preserve">расчетные и иные счета в Государственных банках, печати, штампы и бланки со своим наименованием.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7.5. Союз организует хозяйственную деятельность в соответствии с существующим законодательством.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8. МЕЖРЕГИОНАЛЬНЫЕ И МЕЖДУНАРОДНЫЕ СВЯЗИ СОЮЗА</w:t>
      </w:r>
      <w:r w:rsidRPr="00756D1A">
        <w:rPr>
          <w:sz w:val="28"/>
          <w:szCs w:val="28"/>
        </w:rPr>
        <w:t>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8.2. Решения по вопросам членства Союза в межрегиональных и международных общественных объединениях принимает республиканский Совет. </w:t>
      </w:r>
    </w:p>
    <w:p w:rsidR="00EA5F42" w:rsidRDefault="00EA5F42" w:rsidP="00756D1A">
      <w:pPr>
        <w:pStyle w:val="Default"/>
        <w:jc w:val="both"/>
        <w:rPr>
          <w:b/>
          <w:bCs/>
          <w:sz w:val="28"/>
          <w:szCs w:val="28"/>
        </w:rPr>
      </w:pPr>
    </w:p>
    <w:p w:rsidR="00756D1A" w:rsidRPr="00756D1A" w:rsidRDefault="00756D1A" w:rsidP="00EA5F42">
      <w:pPr>
        <w:pStyle w:val="Default"/>
        <w:jc w:val="center"/>
        <w:rPr>
          <w:sz w:val="28"/>
          <w:szCs w:val="28"/>
        </w:rPr>
      </w:pPr>
      <w:r w:rsidRPr="00756D1A">
        <w:rPr>
          <w:b/>
          <w:bCs/>
          <w:sz w:val="28"/>
          <w:szCs w:val="28"/>
        </w:rPr>
        <w:t>9. ПОРЯДОК ЛИКВИДАЦИИ И РЕОРГАНИЗАЦИИ СОЮЗА.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EA5F42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2/3 присутствующих на слете делегатов - членов Союза. </w:t>
      </w:r>
    </w:p>
    <w:p w:rsidR="00EA5F42" w:rsidRDefault="00EA5F42" w:rsidP="00EA5F42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EA5F42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9.2. Ликвидация Союза производится ликвидационной комиссией, образуемой республиканским слетом.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 </w:t>
      </w:r>
    </w:p>
    <w:p w:rsidR="00EA5F42" w:rsidRDefault="00EA5F42" w:rsidP="00756D1A">
      <w:pPr>
        <w:pStyle w:val="Default"/>
        <w:jc w:val="both"/>
        <w:rPr>
          <w:sz w:val="28"/>
          <w:szCs w:val="28"/>
        </w:rPr>
      </w:pPr>
    </w:p>
    <w:p w:rsidR="00756D1A" w:rsidRPr="00756D1A" w:rsidRDefault="00756D1A" w:rsidP="00756D1A">
      <w:pPr>
        <w:pStyle w:val="Default"/>
        <w:jc w:val="both"/>
        <w:rPr>
          <w:sz w:val="28"/>
          <w:szCs w:val="28"/>
        </w:rPr>
      </w:pPr>
      <w:r w:rsidRPr="00756D1A">
        <w:rPr>
          <w:sz w:val="28"/>
          <w:szCs w:val="28"/>
        </w:rPr>
        <w:t xml:space="preserve"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 </w:t>
      </w:r>
    </w:p>
    <w:p w:rsidR="00EA5F42" w:rsidRDefault="00EA5F42" w:rsidP="00756D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D1A" w:rsidRPr="00756D1A" w:rsidRDefault="00756D1A" w:rsidP="00756D1A">
      <w:pPr>
        <w:jc w:val="both"/>
        <w:rPr>
          <w:rFonts w:ascii="Times New Roman" w:hAnsi="Times New Roman" w:cs="Times New Roman"/>
          <w:sz w:val="28"/>
          <w:szCs w:val="28"/>
        </w:rPr>
      </w:pPr>
      <w:r w:rsidRPr="00756D1A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756D1A" w:rsidRPr="0075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DB9B45"/>
    <w:multiLevelType w:val="hybridMultilevel"/>
    <w:tmpl w:val="AA8362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9E86A00"/>
    <w:multiLevelType w:val="hybridMultilevel"/>
    <w:tmpl w:val="6CB2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6D1A"/>
    <w:rsid w:val="00741796"/>
    <w:rsid w:val="00756D1A"/>
    <w:rsid w:val="008A5B8A"/>
    <w:rsid w:val="00D616F0"/>
    <w:rsid w:val="00E43153"/>
    <w:rsid w:val="00EA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2016-10-27T06:08:00Z</dcterms:created>
  <dcterms:modified xsi:type="dcterms:W3CDTF">2016-10-27T07:03:00Z</dcterms:modified>
</cp:coreProperties>
</file>